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МУНИЦИПАЛЬНОЕ ОБРАЗОВАНИЕ «БОХАНСКИЙ РАЙОН»</w:t>
      </w: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«</w:t>
      </w:r>
      <w:r w:rsidRPr="00CA7F1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7F14">
        <w:rPr>
          <w:rFonts w:ascii="Times New Roman" w:hAnsi="Times New Roman" w:cs="Times New Roman"/>
          <w:sz w:val="28"/>
          <w:szCs w:val="28"/>
        </w:rPr>
        <w:t xml:space="preserve">» </w:t>
      </w:r>
      <w:r w:rsidRPr="00CA7F1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CA7F14">
        <w:rPr>
          <w:rFonts w:ascii="Times New Roman" w:hAnsi="Times New Roman" w:cs="Times New Roman"/>
          <w:sz w:val="28"/>
          <w:szCs w:val="28"/>
        </w:rPr>
        <w:t xml:space="preserve"> 2015 г. № </w:t>
      </w:r>
      <w:r w:rsidRPr="00CA7F14">
        <w:rPr>
          <w:rFonts w:ascii="Times New Roman" w:hAnsi="Times New Roman" w:cs="Times New Roman"/>
          <w:sz w:val="28"/>
          <w:szCs w:val="28"/>
          <w:u w:val="single"/>
        </w:rPr>
        <w:t>307</w:t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  <w:t xml:space="preserve">        п. Бохан</w:t>
      </w: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О проведении двухмесячника</w:t>
      </w: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населённых пунктов района</w:t>
      </w:r>
    </w:p>
    <w:p w:rsidR="00CA7F14" w:rsidRPr="00CA7F14" w:rsidRDefault="00CA7F14" w:rsidP="00CA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Во исполнение законов Российской Федерации от 06.10.2003 г. № 131-ФЗ «Об общих принципах организации местного самоуправления в Российской Федерации», от 24.06.1998 г. № 89-ФЗ «Об отходах производства и потребления», от 30.03.1999 г. № 52-ФЗ «О санитарно-эпидемиологическом благополучии населения», от 10.01.2002 г. № 7-ФЗ «Об охране окружающей среды», в целях обеспечения санитарного порядка и чистоты, предупреждения инфекционных заболеваний, повышения уровня благоустройства населённых пунктов района и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улучшения экологической обстановки в районе, руководствуясь 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>. 3 ст. 12  Устава муниципального образования «Боханский район»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1. Объявить с 20 апреля по 18 июня текущего года двухмесячник по санитарной очистке и благоустройству территории населённых пунктов МО «Боханский район».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2. Провести районные субботники по очистке и благоустройству  территорий населённых пунктов района: 23.04.2015 г.; 30.04.2015 г.; 06.05.2015 г.; 15.05.2015 г.; 22.05.2015 г.; 29.05.2015 г.; 05.06.2015 г.; 12.05.2015 г.; 18.05.2015 г. с 14.00 часов.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3. Утвердить Положение о двухмесячнике (Приложение № 1).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4. Рекомендовать главам муниципальных поселений района: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>а) объявить проведение двухмесячника по санитарной очистке и благоустройству территорий населённых пунктов, разработать Положения о двухмесячнике по санитарной очистке территории;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 xml:space="preserve">б) в рамках двухмесячника по санитарной очистке и благоустройству территорий населённых пунктов, разработать Положения о конкурсе и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объявить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о его проведении (Приложение № 2);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>в) разработать и организовать исполнение мероприятий по санитарной очистке территорий, ремонту объектов благоустройства, очистке водоотводных сооружений, приведению в надлежащий вид фасадов зданий;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г) установить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аншлаги о запрещении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 w:rsidRPr="00CA7F1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A7F14"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F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7F14">
        <w:rPr>
          <w:rFonts w:ascii="Times New Roman" w:hAnsi="Times New Roman" w:cs="Times New Roman"/>
          <w:sz w:val="28"/>
          <w:szCs w:val="28"/>
        </w:rPr>
        <w:t>) провести организационную работу среди населения по выполнению правил благоустройства и содержания территорий, наведению санитарного порядка на прилегающих территориях;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 xml:space="preserve">е) создать штабы для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проведением двухмесячника по санитарной очистке;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ж) 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состояние, обеспечить своевременный вывоз отходов производства и потребления в места складирования;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7F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7F14">
        <w:rPr>
          <w:rFonts w:ascii="Times New Roman" w:hAnsi="Times New Roman" w:cs="Times New Roman"/>
          <w:sz w:val="28"/>
          <w:szCs w:val="28"/>
        </w:rPr>
        <w:t xml:space="preserve">) надлежащим образом оформить документы на места складирования </w:t>
      </w:r>
      <w:r w:rsidRPr="00CA7F14">
        <w:rPr>
          <w:rFonts w:ascii="Times New Roman" w:hAnsi="Times New Roman" w:cs="Times New Roman"/>
          <w:sz w:val="28"/>
          <w:szCs w:val="28"/>
          <w:shd w:val="clear" w:color="auto" w:fill="FFFFFF"/>
        </w:rPr>
        <w:t>твёрдых бытовых отходов;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F14">
        <w:rPr>
          <w:rFonts w:ascii="Times New Roman" w:hAnsi="Times New Roman" w:cs="Times New Roman"/>
          <w:sz w:val="28"/>
          <w:szCs w:val="28"/>
        </w:rPr>
        <w:t>и)</w:t>
      </w:r>
      <w:r w:rsidRPr="00CA7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выполнить ограждение </w:t>
      </w:r>
      <w:r w:rsidRPr="00CA7F14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>адирования</w:t>
      </w:r>
      <w:r w:rsidRPr="00CA7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твёрдых бытовых отходов, для задержания легких фракций отходов, разносимых ветром.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5. Начальнику управления образования администрации муниципального образования «Боханский район» (</w:t>
      </w:r>
      <w:proofErr w:type="spellStart"/>
      <w:r w:rsidRPr="00CA7F14">
        <w:rPr>
          <w:rFonts w:ascii="Times New Roman" w:hAnsi="Times New Roman" w:cs="Times New Roman"/>
          <w:sz w:val="28"/>
          <w:szCs w:val="28"/>
        </w:rPr>
        <w:t>Мунхоева</w:t>
      </w:r>
      <w:proofErr w:type="spellEnd"/>
      <w:r w:rsidRPr="00CA7F14">
        <w:rPr>
          <w:rFonts w:ascii="Times New Roman" w:hAnsi="Times New Roman" w:cs="Times New Roman"/>
          <w:sz w:val="28"/>
          <w:szCs w:val="28"/>
        </w:rPr>
        <w:t xml:space="preserve"> Д.Ч.), начальнику отдела по спорту, туризму и молодёжной политике администрации муниципального образования «Боханский район» (Кормильцев С.А.) 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 xml:space="preserve">6. Консультанту – секретарю административной комиссии администрации муниципального образования «Боханский район» (Данилов Н.В.) в рамках своих полномочий обеспечить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области благоустройства территорий населённых пунктов поселениями, предприятиями жилищно-коммунальных хозяйств, предприятиями независимо от форм собственности и ведомственной принадлежности муниципального образования «Боханский район».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 xml:space="preserve">7. Утвердить комиссию по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организацией двухмесячника (Приложение 3).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>8. Финансовому управлению (</w:t>
      </w:r>
      <w:proofErr w:type="spellStart"/>
      <w:r w:rsidRPr="00CA7F14">
        <w:rPr>
          <w:rFonts w:ascii="Times New Roman" w:hAnsi="Times New Roman" w:cs="Times New Roman"/>
          <w:sz w:val="28"/>
          <w:szCs w:val="28"/>
        </w:rPr>
        <w:t>Хилханова</w:t>
      </w:r>
      <w:proofErr w:type="spellEnd"/>
      <w:r w:rsidRPr="00CA7F14">
        <w:rPr>
          <w:rFonts w:ascii="Times New Roman" w:hAnsi="Times New Roman" w:cs="Times New Roman"/>
          <w:sz w:val="28"/>
          <w:szCs w:val="28"/>
        </w:rPr>
        <w:t xml:space="preserve"> Е.В.) выделить денежные средства согласно утверждённой смете (Приложение № 4). Источником финансирования определить «Программу комплексного развития жилищно-коммунального хозяйства муниципального образования «Боханский район» Иркутской области на 2015 год».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9. Настоящее постановление подлежит официальному опубликованию.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CA7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F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14">
        <w:rPr>
          <w:rFonts w:ascii="Times New Roman" w:hAnsi="Times New Roman" w:cs="Times New Roman"/>
          <w:sz w:val="28"/>
          <w:szCs w:val="28"/>
        </w:rPr>
        <w:t>Мэр МО «Боханский район»</w:t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</w:r>
      <w:r w:rsidRPr="00CA7F14">
        <w:rPr>
          <w:rFonts w:ascii="Times New Roman" w:hAnsi="Times New Roman" w:cs="Times New Roman"/>
          <w:sz w:val="28"/>
          <w:szCs w:val="28"/>
        </w:rPr>
        <w:tab/>
        <w:t>С.А. Серёдкин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</w:t>
      </w:r>
    </w:p>
    <w:p w:rsidR="00CA7F14" w:rsidRPr="00DB0100" w:rsidRDefault="00CA7F14" w:rsidP="00CA7F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CA7F14" w:rsidRPr="00DB0100" w:rsidRDefault="00CA7F14" w:rsidP="00CA7F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к постановлению мэра</w:t>
      </w:r>
    </w:p>
    <w:p w:rsidR="00CA7F14" w:rsidRPr="00DB0100" w:rsidRDefault="00CA7F14" w:rsidP="00CA7F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МО «Боханский район»</w:t>
      </w:r>
    </w:p>
    <w:p w:rsidR="00CA7F14" w:rsidRDefault="00CA7F14" w:rsidP="00CA7F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A7006">
        <w:rPr>
          <w:rFonts w:ascii="Times New Roman" w:hAnsi="Times New Roman" w:cs="Times New Roman"/>
          <w:sz w:val="28"/>
          <w:szCs w:val="28"/>
          <w:u w:val="single"/>
        </w:rPr>
        <w:t>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06">
        <w:rPr>
          <w:rFonts w:ascii="Times New Roman" w:hAnsi="Times New Roman" w:cs="Times New Roman"/>
          <w:sz w:val="28"/>
          <w:szCs w:val="28"/>
        </w:rPr>
        <w:t>от</w:t>
      </w:r>
      <w:r w:rsidRPr="00337095">
        <w:rPr>
          <w:rFonts w:ascii="Times New Roman" w:hAnsi="Times New Roman" w:cs="Times New Roman"/>
          <w:sz w:val="28"/>
          <w:szCs w:val="28"/>
        </w:rPr>
        <w:t xml:space="preserve"> </w:t>
      </w:r>
      <w:r w:rsidRPr="005E7B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20</w:t>
      </w:r>
      <w:r w:rsidRPr="005E7B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8A700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DB010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5</w:t>
      </w:r>
      <w:r w:rsidRPr="00DB0100">
        <w:rPr>
          <w:rFonts w:ascii="Times New Roman" w:hAnsi="Times New Roman" w:cs="Times New Roman"/>
          <w:sz w:val="28"/>
        </w:rPr>
        <w:t xml:space="preserve"> г.</w:t>
      </w: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7F14" w:rsidRPr="00DB0100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>ПОЛОЖЕНИЕ</w:t>
      </w:r>
    </w:p>
    <w:p w:rsid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100">
        <w:rPr>
          <w:rFonts w:ascii="Times New Roman" w:hAnsi="Times New Roman" w:cs="Times New Roman"/>
          <w:sz w:val="28"/>
        </w:rPr>
        <w:t xml:space="preserve">«О проведении </w:t>
      </w:r>
      <w:r>
        <w:rPr>
          <w:rFonts w:ascii="Times New Roman" w:hAnsi="Times New Roman" w:cs="Times New Roman"/>
          <w:sz w:val="28"/>
        </w:rPr>
        <w:t>конкурса</w:t>
      </w:r>
      <w:r w:rsidRPr="00DB0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двухмесячника </w:t>
      </w:r>
      <w:r w:rsidRPr="00DB0100">
        <w:rPr>
          <w:rFonts w:ascii="Times New Roman" w:hAnsi="Times New Roman" w:cs="Times New Roman"/>
          <w:sz w:val="28"/>
        </w:rPr>
        <w:t>по санит</w:t>
      </w:r>
      <w:r>
        <w:rPr>
          <w:rFonts w:ascii="Times New Roman" w:hAnsi="Times New Roman" w:cs="Times New Roman"/>
          <w:sz w:val="28"/>
        </w:rPr>
        <w:t xml:space="preserve">арной очистке и благоустройству </w:t>
      </w:r>
      <w:r w:rsidRPr="00DB0100">
        <w:rPr>
          <w:rFonts w:ascii="Times New Roman" w:hAnsi="Times New Roman" w:cs="Times New Roman"/>
          <w:sz w:val="28"/>
        </w:rPr>
        <w:t>населённых пунктов района»</w:t>
      </w: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7F14" w:rsidRPr="00DB0100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и условия проведения конкурса.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                                          2. Цели проведения конкурса</w:t>
      </w:r>
    </w:p>
    <w:p w:rsidR="00CA7F14" w:rsidRPr="00DB0100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2.1. Конкурс направлен на широкое вовлечение населения, </w:t>
      </w:r>
      <w:r w:rsidRPr="001B4D8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B4D8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D86"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коллективов организаций </w:t>
      </w:r>
      <w:r w:rsidRPr="00872B7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 собственности и организационно-правовых форм в </w:t>
      </w:r>
      <w:r>
        <w:rPr>
          <w:rFonts w:ascii="Times New Roman" w:hAnsi="Times New Roman" w:cs="Times New Roman"/>
          <w:sz w:val="28"/>
          <w:szCs w:val="28"/>
        </w:rPr>
        <w:t>проведение двухмесячника</w:t>
      </w:r>
      <w:r w:rsidRPr="00DB01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Pr="00DB0100">
        <w:rPr>
          <w:rFonts w:ascii="Times New Roman" w:hAnsi="Times New Roman" w:cs="Times New Roman"/>
          <w:sz w:val="28"/>
          <w:szCs w:val="28"/>
        </w:rPr>
        <w:t xml:space="preserve">благоустройству территории </w:t>
      </w:r>
      <w:r w:rsidRPr="001B4D86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DB01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Боханский район»,</w:t>
      </w:r>
      <w:r w:rsidRPr="001B4D86">
        <w:t xml:space="preserve"> </w:t>
      </w:r>
      <w:r w:rsidRPr="001B4D86">
        <w:rPr>
          <w:rFonts w:ascii="Times New Roman" w:hAnsi="Times New Roman" w:cs="Times New Roman"/>
          <w:sz w:val="28"/>
          <w:szCs w:val="28"/>
        </w:rPr>
        <w:t xml:space="preserve">а также привлечение к </w:t>
      </w:r>
      <w:proofErr w:type="spellStart"/>
      <w:r w:rsidRPr="001B4D86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Pr="001B4D86">
        <w:rPr>
          <w:rFonts w:ascii="Times New Roman" w:hAnsi="Times New Roman" w:cs="Times New Roman"/>
          <w:sz w:val="28"/>
          <w:szCs w:val="28"/>
        </w:rPr>
        <w:t xml:space="preserve"> работам внебюджетных ресурсов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2.2. Совершенствование работы с населением по месту жительства;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DB0100">
        <w:rPr>
          <w:rFonts w:ascii="Times New Roman" w:hAnsi="Times New Roman" w:cs="Times New Roman"/>
          <w:sz w:val="28"/>
          <w:szCs w:val="28"/>
        </w:rPr>
        <w:t xml:space="preserve">, улиц, дворов и других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благоустройстве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CA7F14" w:rsidRPr="00DB0100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CA7F14" w:rsidRPr="00DB0100" w:rsidRDefault="00CA7F14" w:rsidP="00CA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872B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B79"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72B7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B0100">
        <w:rPr>
          <w:rFonts w:ascii="Times New Roman" w:hAnsi="Times New Roman" w:cs="Times New Roman"/>
          <w:sz w:val="28"/>
          <w:szCs w:val="28"/>
        </w:rPr>
        <w:t xml:space="preserve">форм собственности, индивидуальные предприниматели и жители </w:t>
      </w:r>
      <w:r>
        <w:rPr>
          <w:rFonts w:ascii="Times New Roman" w:hAnsi="Times New Roman" w:cs="Times New Roman"/>
          <w:sz w:val="28"/>
          <w:szCs w:val="28"/>
        </w:rPr>
        <w:t>Боханского</w:t>
      </w:r>
      <w:r w:rsidRPr="00DB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Конкурс проводится с </w:t>
      </w:r>
      <w:r>
        <w:rPr>
          <w:rFonts w:ascii="Times New Roman" w:hAnsi="Times New Roman" w:cs="Times New Roman"/>
          <w:sz w:val="28"/>
        </w:rPr>
        <w:t>20 апреля по 18</w:t>
      </w:r>
      <w:r w:rsidRPr="00FE5EE3">
        <w:rPr>
          <w:rFonts w:ascii="Times New Roman" w:hAnsi="Times New Roman" w:cs="Times New Roman"/>
          <w:sz w:val="28"/>
        </w:rPr>
        <w:t xml:space="preserve"> июня </w:t>
      </w:r>
      <w:r w:rsidRPr="003370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4625B">
        <w:rPr>
          <w:rFonts w:ascii="Times New Roman" w:hAnsi="Times New Roman" w:cs="Times New Roman"/>
          <w:sz w:val="28"/>
          <w:szCs w:val="28"/>
        </w:rPr>
        <w:t xml:space="preserve">Самый благоустроенный </w:t>
      </w:r>
      <w:r>
        <w:rPr>
          <w:rFonts w:ascii="Times New Roman" w:hAnsi="Times New Roman" w:cs="Times New Roman"/>
          <w:sz w:val="28"/>
          <w:szCs w:val="28"/>
        </w:rPr>
        <w:t>населё</w:t>
      </w:r>
      <w:r w:rsidRPr="00652F9B">
        <w:rPr>
          <w:rFonts w:ascii="Times New Roman" w:hAnsi="Times New Roman" w:cs="Times New Roman"/>
          <w:sz w:val="28"/>
          <w:szCs w:val="28"/>
        </w:rPr>
        <w:t>нный пункт»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благоустроенная территория образовательного учреждения» (ВУЗ, колледж, училище, школа, детсад);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EE">
        <w:rPr>
          <w:rFonts w:ascii="Times New Roman" w:hAnsi="Times New Roman" w:cs="Times New Roman"/>
          <w:sz w:val="28"/>
          <w:szCs w:val="28"/>
        </w:rPr>
        <w:t>«Самая благоустроенная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культуры»;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EE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ая частная</w:t>
      </w:r>
      <w:r w:rsidRPr="0084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усадьба</w:t>
      </w:r>
      <w:r w:rsidRPr="00844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4. Критерии оценки конкурса</w:t>
      </w:r>
    </w:p>
    <w:p w:rsidR="00CA7F14" w:rsidRPr="00DB0100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BB084D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4.1. </w:t>
      </w:r>
      <w:r w:rsidRPr="0094625B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Самый благоустроенный </w:t>
      </w:r>
      <w:r w:rsidRPr="0094625B">
        <w:rPr>
          <w:rFonts w:ascii="Times New Roman" w:hAnsi="Times New Roman" w:cs="Times New Roman"/>
          <w:sz w:val="28"/>
          <w:szCs w:val="28"/>
        </w:rPr>
        <w:t>населённый пункт»</w:t>
      </w:r>
      <w:r w:rsidRPr="00E0449F">
        <w:t xml:space="preserve"> </w:t>
      </w:r>
      <w:r w:rsidRPr="00E0449F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14" w:rsidRPr="00BB084D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084D">
        <w:rPr>
          <w:rFonts w:ascii="Times New Roman" w:hAnsi="Times New Roman" w:cs="Times New Roman"/>
          <w:sz w:val="28"/>
          <w:szCs w:val="28"/>
        </w:rPr>
        <w:t>ачество сани</w:t>
      </w:r>
      <w:r>
        <w:rPr>
          <w:rFonts w:ascii="Times New Roman" w:hAnsi="Times New Roman" w:cs="Times New Roman"/>
          <w:sz w:val="28"/>
          <w:szCs w:val="28"/>
        </w:rPr>
        <w:t>тарной очистки территорий населённых пунктов;</w:t>
      </w:r>
    </w:p>
    <w:p w:rsidR="00CA7F14" w:rsidRPr="00BB084D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084D">
        <w:rPr>
          <w:rFonts w:ascii="Times New Roman" w:hAnsi="Times New Roman" w:cs="Times New Roman"/>
          <w:sz w:val="28"/>
          <w:szCs w:val="28"/>
        </w:rPr>
        <w:t>остояние арт</w:t>
      </w:r>
      <w:r>
        <w:rPr>
          <w:rFonts w:ascii="Times New Roman" w:hAnsi="Times New Roman" w:cs="Times New Roman"/>
          <w:sz w:val="28"/>
          <w:szCs w:val="28"/>
        </w:rPr>
        <w:t>езианских скважин, водозаборов;</w:t>
      </w:r>
    </w:p>
    <w:p w:rsidR="00CA7F14" w:rsidRPr="00BB084D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084D">
        <w:rPr>
          <w:rFonts w:ascii="Times New Roman" w:hAnsi="Times New Roman" w:cs="Times New Roman"/>
          <w:sz w:val="28"/>
          <w:szCs w:val="28"/>
        </w:rPr>
        <w:t>остояние памятник</w:t>
      </w:r>
      <w:r>
        <w:rPr>
          <w:rFonts w:ascii="Times New Roman" w:hAnsi="Times New Roman" w:cs="Times New Roman"/>
          <w:sz w:val="28"/>
          <w:szCs w:val="28"/>
        </w:rPr>
        <w:t>ов и мест захоронений (кладбищ);</w:t>
      </w:r>
    </w:p>
    <w:p w:rsidR="00CA7F14" w:rsidRPr="00BB084D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состояние свалок твёрдых бытовых отходов;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состояние скотомогильников;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</w:t>
      </w:r>
      <w:r w:rsidRPr="00E0449F">
        <w:rPr>
          <w:rFonts w:ascii="Times New Roman" w:hAnsi="Times New Roman" w:cs="Times New Roman"/>
          <w:sz w:val="28"/>
          <w:szCs w:val="28"/>
        </w:rPr>
        <w:t>состояние опор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фасадов, наличие уличных </w:t>
      </w:r>
      <w:r w:rsidRPr="00E0449F">
        <w:rPr>
          <w:rFonts w:ascii="Times New Roman" w:hAnsi="Times New Roman" w:cs="Times New Roman"/>
          <w:sz w:val="28"/>
          <w:szCs w:val="28"/>
        </w:rPr>
        <w:t>указателей и номеров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12060">
        <w:rPr>
          <w:rFonts w:ascii="Times New Roman" w:hAnsi="Times New Roman" w:cs="Times New Roman"/>
          <w:sz w:val="28"/>
          <w:szCs w:val="28"/>
        </w:rPr>
        <w:t xml:space="preserve">ровень организации работы предприятий, учреждений и организаций сельских поселений, участие школьников, студентов и привлечение </w:t>
      </w:r>
      <w:r>
        <w:rPr>
          <w:rFonts w:ascii="Times New Roman" w:hAnsi="Times New Roman" w:cs="Times New Roman"/>
          <w:sz w:val="28"/>
          <w:szCs w:val="28"/>
        </w:rPr>
        <w:t>безработных ЦЗН в двухмесячнике;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самоорганизации населения, инициатива граждан;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утверждённой схемы генеральной очистки территории МО;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стендов с информацией о проведении санитарной очистки, и 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двухмесячника).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номинациях </w:t>
      </w:r>
      <w:r w:rsidRPr="004E1EDA">
        <w:rPr>
          <w:rFonts w:ascii="Times New Roman" w:hAnsi="Times New Roman" w:cs="Times New Roman"/>
          <w:sz w:val="28"/>
          <w:szCs w:val="28"/>
        </w:rPr>
        <w:t>«Самая благоустроенная территория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1EDA">
        <w:rPr>
          <w:rFonts w:ascii="Times New Roman" w:hAnsi="Times New Roman" w:cs="Times New Roman"/>
          <w:sz w:val="28"/>
          <w:szCs w:val="28"/>
        </w:rPr>
        <w:t>«Самая благоустроенная территория учреждения культуры»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оценивается: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E1EDA">
        <w:rPr>
          <w:rFonts w:ascii="Times New Roman" w:hAnsi="Times New Roman" w:cs="Times New Roman"/>
          <w:sz w:val="28"/>
          <w:szCs w:val="28"/>
        </w:rPr>
        <w:t>роявление творческой инициативы в оформлении террито</w:t>
      </w:r>
      <w:r>
        <w:rPr>
          <w:rFonts w:ascii="Times New Roman" w:hAnsi="Times New Roman" w:cs="Times New Roman"/>
          <w:sz w:val="28"/>
          <w:szCs w:val="28"/>
        </w:rPr>
        <w:t>рии учреждения;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013D0D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13D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3D0D">
        <w:rPr>
          <w:rFonts w:ascii="Times New Roman" w:hAnsi="Times New Roman" w:cs="Times New Roman"/>
          <w:sz w:val="28"/>
          <w:szCs w:val="28"/>
        </w:rPr>
        <w:t>щихся в работах по уборке, благоустройству и озеленению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санитарное содержание территории;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D0D">
        <w:rPr>
          <w:rFonts w:ascii="Times New Roman" w:hAnsi="Times New Roman" w:cs="Times New Roman"/>
          <w:sz w:val="28"/>
          <w:szCs w:val="28"/>
        </w:rPr>
        <w:t>прятный вид всех элементов фасадов зданий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содержание детских и спортивных площадок;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Pr="00DB0100">
        <w:rPr>
          <w:rFonts w:ascii="Times New Roman" w:hAnsi="Times New Roman" w:cs="Times New Roman"/>
          <w:sz w:val="28"/>
          <w:szCs w:val="28"/>
        </w:rPr>
        <w:t>прилегающе</w:t>
      </w:r>
      <w:r>
        <w:rPr>
          <w:rFonts w:ascii="Times New Roman" w:hAnsi="Times New Roman" w:cs="Times New Roman"/>
          <w:sz w:val="28"/>
          <w:szCs w:val="28"/>
        </w:rPr>
        <w:t>й дворовой территорий;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F6">
        <w:rPr>
          <w:rFonts w:ascii="Times New Roman" w:hAnsi="Times New Roman" w:cs="Times New Roman"/>
          <w:sz w:val="28"/>
          <w:szCs w:val="28"/>
        </w:rPr>
        <w:t>наличие и содержание подъездных автодорог;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F6">
        <w:rPr>
          <w:rFonts w:ascii="Times New Roman" w:hAnsi="Times New Roman" w:cs="Times New Roman"/>
          <w:sz w:val="28"/>
          <w:szCs w:val="28"/>
        </w:rPr>
        <w:t xml:space="preserve">- уличное освещение территории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F6">
        <w:rPr>
          <w:rFonts w:ascii="Times New Roman" w:hAnsi="Times New Roman" w:cs="Times New Roman"/>
          <w:sz w:val="28"/>
          <w:szCs w:val="28"/>
        </w:rPr>
        <w:t xml:space="preserve">- ограждение территории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- создание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малых архитектурных </w:t>
      </w:r>
      <w:r w:rsidRPr="00DB010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0D">
        <w:rPr>
          <w:rFonts w:ascii="Times New Roman" w:hAnsi="Times New Roman" w:cs="Times New Roman"/>
          <w:sz w:val="28"/>
          <w:szCs w:val="28"/>
        </w:rPr>
        <w:t>(скамейки, урны)</w:t>
      </w:r>
      <w:r w:rsidRPr="00DB0100">
        <w:rPr>
          <w:rFonts w:ascii="Times New Roman" w:hAnsi="Times New Roman" w:cs="Times New Roman"/>
          <w:sz w:val="28"/>
          <w:szCs w:val="28"/>
        </w:rPr>
        <w:t>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- места о</w:t>
      </w:r>
      <w:r>
        <w:rPr>
          <w:rFonts w:ascii="Times New Roman" w:hAnsi="Times New Roman" w:cs="Times New Roman"/>
          <w:sz w:val="28"/>
          <w:szCs w:val="28"/>
        </w:rPr>
        <w:t>тдыха на территории учреждения;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0D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вывески.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B0100">
        <w:rPr>
          <w:rFonts w:ascii="Times New Roman" w:hAnsi="Times New Roman" w:cs="Times New Roman"/>
          <w:sz w:val="28"/>
          <w:szCs w:val="28"/>
        </w:rPr>
        <w:t xml:space="preserve">. В номинации </w:t>
      </w:r>
      <w:r w:rsidRPr="00494CDE">
        <w:rPr>
          <w:rFonts w:ascii="Times New Roman" w:hAnsi="Times New Roman" w:cs="Times New Roman"/>
          <w:sz w:val="28"/>
          <w:szCs w:val="28"/>
        </w:rPr>
        <w:t>«Лучшая частная усадьба»</w:t>
      </w:r>
      <w:r w:rsidRPr="00494CDE">
        <w:t xml:space="preserve"> </w:t>
      </w:r>
      <w:r w:rsidRPr="00494CDE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C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игинальность оформления усадьбы;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номерного знака на доме;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CDE">
        <w:rPr>
          <w:rFonts w:ascii="Times New Roman" w:hAnsi="Times New Roman" w:cs="Times New Roman"/>
          <w:sz w:val="28"/>
          <w:szCs w:val="28"/>
        </w:rPr>
        <w:t xml:space="preserve">прятный </w:t>
      </w:r>
      <w:r>
        <w:rPr>
          <w:rFonts w:ascii="Times New Roman" w:hAnsi="Times New Roman" w:cs="Times New Roman"/>
          <w:sz w:val="28"/>
          <w:szCs w:val="28"/>
        </w:rPr>
        <w:t>вид фасада дома и двора усадьбы;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>- наличие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двора;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ограждений территории двора;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494CDE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ржание прилегающей территории усадьбы</w:t>
      </w:r>
      <w:r w:rsidRPr="00494CDE">
        <w:rPr>
          <w:rFonts w:ascii="Times New Roman" w:hAnsi="Times New Roman" w:cs="Times New Roman"/>
          <w:sz w:val="28"/>
          <w:szCs w:val="28"/>
        </w:rPr>
        <w:t xml:space="preserve"> в чистоте и поря</w:t>
      </w:r>
      <w:r>
        <w:rPr>
          <w:rFonts w:ascii="Times New Roman" w:hAnsi="Times New Roman" w:cs="Times New Roman"/>
          <w:sz w:val="28"/>
          <w:szCs w:val="28"/>
        </w:rPr>
        <w:t>дке;</w:t>
      </w:r>
    </w:p>
    <w:p w:rsidR="00CA7F14" w:rsidRPr="00494CDE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 xml:space="preserve">- места отдыха на территории </w:t>
      </w:r>
      <w:r>
        <w:rPr>
          <w:rFonts w:ascii="Times New Roman" w:hAnsi="Times New Roman" w:cs="Times New Roman"/>
          <w:sz w:val="28"/>
          <w:szCs w:val="28"/>
        </w:rPr>
        <w:t>усадьбы;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единое композиционное оформление.</w:t>
      </w: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                                    5. Подведение итогов конкурса</w:t>
      </w:r>
    </w:p>
    <w:p w:rsidR="00CA7F14" w:rsidRDefault="00CA7F14" w:rsidP="00CA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 xml:space="preserve">5.1. Подведение итогов конкурса осуществляет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81C13">
        <w:t xml:space="preserve"> </w:t>
      </w:r>
      <w:r w:rsidRPr="00781C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81C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1C13">
        <w:rPr>
          <w:rFonts w:ascii="Times New Roman" w:hAnsi="Times New Roman" w:cs="Times New Roman"/>
          <w:sz w:val="28"/>
          <w:szCs w:val="28"/>
        </w:rPr>
        <w:t xml:space="preserve"> организацией двухмесячника по санитарной очист</w:t>
      </w:r>
      <w:r>
        <w:rPr>
          <w:rFonts w:ascii="Times New Roman" w:hAnsi="Times New Roman" w:cs="Times New Roman"/>
          <w:sz w:val="28"/>
          <w:szCs w:val="28"/>
        </w:rPr>
        <w:t xml:space="preserve">ке и благоустройству территории </w:t>
      </w:r>
      <w:r w:rsidRPr="00781C13"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 15 по 18</w:t>
      </w:r>
      <w:r w:rsidRPr="00875F0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5F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00">
        <w:rPr>
          <w:rFonts w:ascii="Times New Roman" w:hAnsi="Times New Roman" w:cs="Times New Roman"/>
          <w:sz w:val="28"/>
          <w:szCs w:val="28"/>
        </w:rPr>
        <w:t>Участники, победившие в конкурсе, награждаются дипломами, почётными грамотами, денежными пр</w:t>
      </w:r>
      <w:r>
        <w:rPr>
          <w:rFonts w:ascii="Times New Roman" w:hAnsi="Times New Roman" w:cs="Times New Roman"/>
          <w:sz w:val="28"/>
          <w:szCs w:val="28"/>
        </w:rPr>
        <w:t>емиями и поощрительными призами: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номинацию </w:t>
      </w:r>
      <w:r w:rsidRPr="00796700">
        <w:rPr>
          <w:rFonts w:ascii="Times New Roman" w:hAnsi="Times New Roman" w:cs="Times New Roman"/>
          <w:sz w:val="28"/>
          <w:szCs w:val="28"/>
        </w:rPr>
        <w:t>«Самый бл</w:t>
      </w:r>
      <w:r>
        <w:rPr>
          <w:rFonts w:ascii="Times New Roman" w:hAnsi="Times New Roman" w:cs="Times New Roman"/>
          <w:sz w:val="28"/>
          <w:szCs w:val="28"/>
        </w:rPr>
        <w:t>агоустроенный населённый пункт»:</w:t>
      </w:r>
    </w:p>
    <w:p w:rsidR="00CA7F14" w:rsidRPr="007967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25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F14" w:rsidRPr="007967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20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15</w:t>
      </w:r>
      <w:r w:rsidRPr="00796700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00"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образовательного учреждения» (ВУЗ, колледж, училище, школа, детсад)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967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13"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учреждения культуры»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81C13">
        <w:rPr>
          <w:rFonts w:ascii="Times New Roman" w:hAnsi="Times New Roman" w:cs="Times New Roman"/>
          <w:sz w:val="28"/>
          <w:szCs w:val="28"/>
        </w:rPr>
        <w:t>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100">
        <w:rPr>
          <w:rFonts w:ascii="Times New Roman" w:hAnsi="Times New Roman" w:cs="Times New Roman"/>
          <w:sz w:val="28"/>
          <w:szCs w:val="28"/>
        </w:rPr>
        <w:t xml:space="preserve">за номинацию </w:t>
      </w:r>
      <w:r>
        <w:rPr>
          <w:rFonts w:ascii="Times New Roman" w:hAnsi="Times New Roman" w:cs="Times New Roman"/>
          <w:sz w:val="28"/>
          <w:szCs w:val="28"/>
        </w:rPr>
        <w:t>«Лучшая частная усадьба»: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.;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</w:t>
      </w:r>
      <w:r w:rsidRPr="00DB010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.;</w:t>
      </w:r>
    </w:p>
    <w:p w:rsid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</w:t>
      </w:r>
      <w:r w:rsidRPr="00DB01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B0100">
        <w:rPr>
          <w:rFonts w:ascii="Times New Roman" w:hAnsi="Times New Roman" w:cs="Times New Roman"/>
          <w:sz w:val="28"/>
          <w:szCs w:val="28"/>
        </w:rPr>
        <w:t>.</w:t>
      </w:r>
    </w:p>
    <w:p w:rsidR="00CA7F14" w:rsidRPr="00DB0100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0">
        <w:rPr>
          <w:rFonts w:ascii="Times New Roman" w:hAnsi="Times New Roman" w:cs="Times New Roman"/>
          <w:sz w:val="28"/>
          <w:szCs w:val="28"/>
        </w:rPr>
        <w:t>5.2. Результаты конкурса оформляются итоговым протоколом.</w:t>
      </w:r>
    </w:p>
    <w:p w:rsidR="00CA7F14" w:rsidRPr="00CA7F14" w:rsidRDefault="00CA7F14" w:rsidP="00CA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B0100">
        <w:rPr>
          <w:rFonts w:ascii="Times New Roman" w:hAnsi="Times New Roman" w:cs="Times New Roman"/>
          <w:sz w:val="28"/>
          <w:szCs w:val="28"/>
        </w:rPr>
        <w:t>Награждение победителей проводится в торжественной обстановке.</w:t>
      </w:r>
    </w:p>
    <w:sectPr w:rsidR="00CA7F14" w:rsidRPr="00CA7F14" w:rsidSect="0067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14"/>
    <w:rsid w:val="0067427A"/>
    <w:rsid w:val="00CA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7775</Characters>
  <Application>Microsoft Office Word</Application>
  <DocSecurity>0</DocSecurity>
  <Lines>64</Lines>
  <Paragraphs>18</Paragraphs>
  <ScaleCrop>false</ScaleCrop>
  <Company>Home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1</cp:revision>
  <dcterms:created xsi:type="dcterms:W3CDTF">2015-05-12T01:06:00Z</dcterms:created>
  <dcterms:modified xsi:type="dcterms:W3CDTF">2015-05-12T01:14:00Z</dcterms:modified>
</cp:coreProperties>
</file>